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C2C" w:rsidRPr="00262F88" w:rsidRDefault="002619D9" w:rsidP="00BB5CB1">
      <w:pPr>
        <w:pStyle w:val="a9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 w:rsidR="00BA205C"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 w:rsidR="00BA205C"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BB5CB1">
        <w:rPr>
          <w:rFonts w:ascii="Times New Roman" w:hAnsi="Times New Roman" w:cs="Times New Roman"/>
          <w:sz w:val="24"/>
          <w:szCs w:val="24"/>
        </w:rPr>
        <w:t xml:space="preserve"> </w:t>
      </w:r>
      <w:r w:rsidRPr="00262F88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2619D9" w:rsidRPr="00262F88" w:rsidRDefault="00454C2C" w:rsidP="004E37EF">
      <w:pPr>
        <w:pStyle w:val="a9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2619D9" w:rsidRPr="00262F88">
        <w:rPr>
          <w:rFonts w:ascii="Times New Roman" w:hAnsi="Times New Roman" w:cs="Times New Roman"/>
          <w:sz w:val="24"/>
          <w:szCs w:val="24"/>
        </w:rPr>
        <w:t xml:space="preserve">№ </w:t>
      </w:r>
      <w:r w:rsidR="00255957" w:rsidRPr="00262F88">
        <w:rPr>
          <w:rFonts w:ascii="Times New Roman" w:hAnsi="Times New Roman" w:cs="Times New Roman"/>
          <w:sz w:val="24"/>
          <w:szCs w:val="24"/>
        </w:rPr>
        <w:t>221</w:t>
      </w:r>
      <w:r w:rsidR="002619D9" w:rsidRPr="00262F88">
        <w:rPr>
          <w:rFonts w:ascii="Times New Roman" w:hAnsi="Times New Roman" w:cs="Times New Roman"/>
          <w:sz w:val="24"/>
          <w:szCs w:val="24"/>
        </w:rPr>
        <w:t>/</w:t>
      </w:r>
      <w:r w:rsidR="00255957" w:rsidRPr="00262F88">
        <w:rPr>
          <w:rFonts w:ascii="Times New Roman" w:hAnsi="Times New Roman" w:cs="Times New Roman"/>
          <w:sz w:val="24"/>
          <w:szCs w:val="24"/>
        </w:rPr>
        <w:t>2</w:t>
      </w:r>
    </w:p>
    <w:p w:rsidR="0002158B" w:rsidRPr="00BB5CB1" w:rsidRDefault="0002158B" w:rsidP="004E37EF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C0EFB" w:rsidRPr="00262F88" w:rsidRDefault="002C0EFB" w:rsidP="004E37EF">
      <w:pPr>
        <w:spacing w:after="0" w:line="240" w:lineRule="auto"/>
        <w:ind w:right="-284"/>
        <w:jc w:val="center"/>
        <w:rPr>
          <w:rFonts w:ascii="Times New Roman Полужирный" w:hAnsi="Times New Roman Полужирный"/>
          <w:b/>
          <w:sz w:val="28"/>
          <w:szCs w:val="28"/>
          <w:lang w:eastAsia="ru-RU"/>
        </w:rPr>
      </w:pPr>
      <w:r w:rsidRPr="00262F88">
        <w:rPr>
          <w:rFonts w:ascii="Times New Roman Полужирный" w:hAnsi="Times New Roman Полужирный"/>
          <w:b/>
          <w:sz w:val="28"/>
          <w:szCs w:val="28"/>
          <w:lang w:eastAsia="ru-RU"/>
        </w:rPr>
        <w:t>ПРИМЕРНЫЙ ТЕМАТИЧЕСКИЙ ПЛАН</w:t>
      </w:r>
    </w:p>
    <w:p w:rsidR="005A454D" w:rsidRPr="00262F88" w:rsidRDefault="005A454D" w:rsidP="004E37EF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A454D" w:rsidRPr="00262F88" w:rsidRDefault="005A454D" w:rsidP="00DB54EA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62F88">
        <w:rPr>
          <w:rFonts w:ascii="Times New Roman" w:hAnsi="Times New Roman"/>
          <w:b/>
          <w:sz w:val="28"/>
          <w:szCs w:val="28"/>
          <w:lang w:eastAsia="ru-RU"/>
        </w:rPr>
        <w:t>по</w:t>
      </w:r>
      <w:proofErr w:type="gramEnd"/>
      <w:r w:rsidRPr="00262F88">
        <w:rPr>
          <w:rFonts w:ascii="Times New Roman" w:hAnsi="Times New Roman"/>
          <w:b/>
          <w:sz w:val="28"/>
          <w:szCs w:val="28"/>
          <w:lang w:eastAsia="ru-RU"/>
        </w:rPr>
        <w:t xml:space="preserve"> учебно</w:t>
      </w:r>
      <w:r w:rsidR="009A7BFE" w:rsidRPr="00262F88">
        <w:rPr>
          <w:rFonts w:ascii="Times New Roman" w:hAnsi="Times New Roman"/>
          <w:b/>
          <w:sz w:val="28"/>
          <w:szCs w:val="28"/>
          <w:lang w:eastAsia="ru-RU"/>
        </w:rPr>
        <w:t>му</w:t>
      </w:r>
      <w:r w:rsidRPr="00262F8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A7BFE" w:rsidRPr="00262F88">
        <w:rPr>
          <w:rFonts w:ascii="Times New Roman" w:hAnsi="Times New Roman"/>
          <w:b/>
          <w:sz w:val="28"/>
          <w:szCs w:val="28"/>
          <w:lang w:eastAsia="ru-RU"/>
        </w:rPr>
        <w:t>предмету</w:t>
      </w:r>
      <w:r w:rsidRPr="00262F8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62F88">
        <w:rPr>
          <w:rFonts w:ascii="Times New Roman" w:hAnsi="Times New Roman"/>
          <w:sz w:val="28"/>
          <w:szCs w:val="28"/>
          <w:lang w:eastAsia="ru-RU"/>
        </w:rPr>
        <w:t>«Общественное здоровье и здравоохранение»</w:t>
      </w:r>
    </w:p>
    <w:p w:rsidR="005A454D" w:rsidRPr="00262F88" w:rsidRDefault="005A454D" w:rsidP="004E37EF">
      <w:pPr>
        <w:tabs>
          <w:tab w:val="left" w:pos="426"/>
          <w:tab w:val="left" w:pos="3402"/>
        </w:tabs>
        <w:spacing w:after="0" w:line="240" w:lineRule="auto"/>
        <w:ind w:left="1418" w:hanging="1701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255957" w:rsidRPr="00262F88" w:rsidTr="00BA205C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255957" w:rsidRPr="00262F88" w:rsidRDefault="00255957" w:rsidP="00BB5CB1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255957" w:rsidRPr="00262F88" w:rsidRDefault="00255957" w:rsidP="004E37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255957" w:rsidRPr="00262F88" w:rsidRDefault="00255957" w:rsidP="004E37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255957" w:rsidRPr="00262F88" w:rsidRDefault="00255957" w:rsidP="004E37EF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954"/>
        <w:gridCol w:w="992"/>
        <w:gridCol w:w="1984"/>
      </w:tblGrid>
      <w:tr w:rsidR="002C0EFB" w:rsidRPr="00262F88" w:rsidTr="00BC554B">
        <w:trPr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2C0EFB" w:rsidRPr="00262F88" w:rsidRDefault="002C0EFB" w:rsidP="004E37EF">
            <w:pPr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</w:tcPr>
          <w:p w:rsidR="00A31B42" w:rsidRPr="00262F88" w:rsidRDefault="002C0EFB" w:rsidP="004E37EF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</w:p>
          <w:p w:rsidR="002C0EFB" w:rsidRPr="00262F88" w:rsidRDefault="002C0EFB" w:rsidP="004E37EF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2C0EFB" w:rsidRPr="00262F88" w:rsidTr="00BC554B">
        <w:trPr>
          <w:tblHeader/>
        </w:trPr>
        <w:tc>
          <w:tcPr>
            <w:tcW w:w="66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C0EFB" w:rsidRPr="00262F88" w:rsidRDefault="002C0EFB" w:rsidP="004E37EF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C0EFB" w:rsidRPr="00262F88" w:rsidRDefault="002C0EFB" w:rsidP="004E37EF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</w:tcPr>
          <w:p w:rsidR="00DF5B1E" w:rsidRPr="00262F88" w:rsidRDefault="00BC554B" w:rsidP="004E3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том числе </w:t>
            </w:r>
            <w:r w:rsidR="002C0EF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</w:t>
            </w:r>
          </w:p>
          <w:p w:rsidR="002C0EFB" w:rsidRPr="00262F88" w:rsidRDefault="00DF5B1E" w:rsidP="004E3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</w:t>
            </w:r>
            <w:r w:rsidR="002C0EF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ские</w:t>
            </w:r>
            <w:proofErr w:type="gramEnd"/>
            <w:r w:rsidR="002C0EF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занятия</w:t>
            </w: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E61A38" w:rsidP="00A7669C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2C0EFB" w:rsidRPr="00262F88" w:rsidRDefault="00E61A38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A31B42" w:rsidP="00EF595B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EF595B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 w:rsidR="00A96333"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Современные </w:t>
            </w:r>
            <w:r w:rsidR="00E61A38"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системы здравоохранения. Правовые основы охраны здоровья</w:t>
            </w:r>
          </w:p>
        </w:tc>
        <w:tc>
          <w:tcPr>
            <w:tcW w:w="992" w:type="dxa"/>
          </w:tcPr>
          <w:p w:rsidR="002C0EFB" w:rsidRPr="00262F88" w:rsidRDefault="00E61A38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E61A38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E61A38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Системы здравоохранения. Государственное регулирование в области здравоохранения.  Структура здравоохранения Республики Беларусь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61A38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.2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деятельности санитарно-эпидемиологической службы Республики Беларусь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Раздел </w:t>
            </w:r>
            <w:r w:rsidR="00CD0FD0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2537DF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Медицинская статистика</w:t>
            </w:r>
          </w:p>
        </w:tc>
        <w:tc>
          <w:tcPr>
            <w:tcW w:w="992" w:type="dxa"/>
          </w:tcPr>
          <w:p w:rsidR="002C0EFB" w:rsidRPr="00262F88" w:rsidRDefault="00FD35AC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2C0EFB" w:rsidRPr="00262F88" w:rsidTr="00BC554B">
        <w:trPr>
          <w:trHeight w:val="3240"/>
        </w:trPr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keepNext/>
              <w:spacing w:after="0" w:line="240" w:lineRule="auto"/>
              <w:ind w:left="-108"/>
              <w:contextualSpacing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Основы медицинской статистики. Методы статистическо</w:t>
            </w:r>
            <w:r w:rsidR="00A96333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го анализа здоровья населения и 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деятельности организаций здравоохранения</w:t>
            </w:r>
            <w:r w:rsidR="00FD35AC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FD35AC" w:rsidRPr="00262F88">
              <w:rPr>
                <w:rFonts w:ascii="Times New Roman" w:hAnsi="Times New Roman"/>
                <w:sz w:val="28"/>
                <w:szCs w:val="28"/>
              </w:rPr>
              <w:t>Информационно-коммуникационные технологии в системе здравоохранения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Практическое занятие № 1 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и оформление статистического исследования и первичной медицинской документации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Практическое занятие № 2 </w:t>
            </w:r>
          </w:p>
          <w:p w:rsidR="00391C87" w:rsidRDefault="002C0EFB" w:rsidP="00F814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Графические изображения в медицинской статистике. Построение графиков, диаграмм</w:t>
            </w:r>
          </w:p>
          <w:p w:rsidR="00F814C9" w:rsidRDefault="00F814C9" w:rsidP="00F814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814C9" w:rsidRPr="00262F88" w:rsidRDefault="00F814C9" w:rsidP="00F814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C0EFB" w:rsidRPr="00262F88" w:rsidRDefault="00FD35AC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35AC" w:rsidRPr="00262F88" w:rsidRDefault="00FD35AC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35AC" w:rsidRPr="00262F88" w:rsidRDefault="00FD35AC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2C0EFB" w:rsidRPr="00262F88" w:rsidRDefault="002C0EFB" w:rsidP="004E37EF">
            <w:pPr>
              <w:spacing w:after="0" w:line="240" w:lineRule="auto"/>
              <w:ind w:left="-7" w:firstLine="4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Раздел </w:t>
            </w:r>
            <w:r w:rsidR="00CD0FD0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III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AB08DD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Общественное здоровье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Здоровье населения и методы его изучения. Факторы, влияющие на здоровье населения. Медико-демографические показатели здоровья населения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Практическое занятие № 3 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Расчет медико-демографических показателей здоровья населения 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Практическое занятие № 4 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Вычисление медико-статистических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</w:t>
            </w:r>
            <w:r w:rsidR="00E61A38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оказателей заболеваемости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pacing w:val="-4"/>
                <w:sz w:val="28"/>
                <w:szCs w:val="28"/>
                <w:lang w:eastAsia="ru-RU"/>
              </w:rPr>
              <w:t>Вычисление медико-статистических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показателей инвалидности 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="00A725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2C0EFB" w:rsidRPr="00262F88" w:rsidRDefault="002C0EFB" w:rsidP="004E37EF">
            <w:pPr>
              <w:spacing w:after="0" w:line="240" w:lineRule="auto"/>
              <w:ind w:left="-7" w:firstLine="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 w:firstLine="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 w:firstLine="4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633D37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BA205C">
              <w:rPr>
                <w:rFonts w:ascii="Times New Roman" w:hAnsi="Times New Roman"/>
                <w:sz w:val="28"/>
                <w:szCs w:val="28"/>
                <w:lang w:val="en-US" w:eastAsia="ru-RU"/>
              </w:rPr>
              <w:t>IV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 w:rsidR="002C0EFB"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Организация оказания медицинской помощи населению</w:t>
            </w:r>
          </w:p>
        </w:tc>
        <w:tc>
          <w:tcPr>
            <w:tcW w:w="992" w:type="dxa"/>
          </w:tcPr>
          <w:p w:rsidR="002C0EFB" w:rsidRPr="00262F88" w:rsidRDefault="003707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3707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  <w:r w:rsidR="002C0EF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Организационные основы здравоохранения Республики Беларусь. Виды</w:t>
            </w:r>
            <w:r w:rsidR="0094690D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формы и условия оказания медицинской помощи 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работы организаций здравоохранения, осуществляющих оказание меди</w:t>
            </w:r>
            <w:r w:rsidR="005D4355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цинской помощи в амбулаторных и 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стационарных условиях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C0EFB" w:rsidRPr="00262F88" w:rsidTr="00BC554B">
        <w:trPr>
          <w:trHeight w:val="256"/>
        </w:trPr>
        <w:tc>
          <w:tcPr>
            <w:tcW w:w="709" w:type="dxa"/>
            <w:tcBorders>
              <w:right w:val="nil"/>
            </w:tcBorders>
          </w:tcPr>
          <w:p w:rsidR="002C0EFB" w:rsidRPr="00262F88" w:rsidRDefault="003707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4.2</w:t>
            </w:r>
            <w:r w:rsidR="002C0EF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Репродуктивное здоровье населения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rPr>
          <w:trHeight w:val="289"/>
        </w:trPr>
        <w:tc>
          <w:tcPr>
            <w:tcW w:w="709" w:type="dxa"/>
            <w:tcBorders>
              <w:right w:val="nil"/>
            </w:tcBorders>
          </w:tcPr>
          <w:p w:rsidR="002C0EFB" w:rsidRPr="00262F88" w:rsidRDefault="003707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2C0EF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Медицинская экспертиза. Цель, задачи, виды 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rPr>
          <w:trHeight w:val="545"/>
        </w:trPr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D568A7" w:rsidP="00E87DCC">
            <w:pPr>
              <w:tabs>
                <w:tab w:val="left" w:pos="159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E87DCC">
              <w:rPr>
                <w:rFonts w:ascii="Times New Roman" w:hAnsi="Times New Roman"/>
                <w:sz w:val="28"/>
                <w:szCs w:val="28"/>
                <w:lang w:val="en-US" w:eastAsia="ru-RU"/>
              </w:rPr>
              <w:t>V</w:t>
            </w:r>
            <w:r w:rsidR="00633D37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13663C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13663C"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Планирование, </w:t>
            </w:r>
            <w:r w:rsidR="002C0EFB"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экономика, финансирование здравоохранения 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rPr>
          <w:trHeight w:val="361"/>
        </w:trPr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  <w:vAlign w:val="center"/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rPr>
          <w:trHeight w:val="644"/>
        </w:trPr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Планирование, экономика, финансирование здравоохранения в современных условиях.</w:t>
            </w:r>
            <w:r w:rsidR="005A454D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</w:t>
            </w:r>
            <w:r w:rsidR="005D4355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твенные минимальные стандарты в 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здравоохранении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D568A7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Раздел </w:t>
            </w:r>
            <w:r w:rsidR="00E87DCC">
              <w:rPr>
                <w:rFonts w:ascii="Times New Roman" w:hAnsi="Times New Roman"/>
                <w:sz w:val="28"/>
                <w:szCs w:val="28"/>
                <w:lang w:val="en-US" w:eastAsia="ru-RU"/>
              </w:rPr>
              <w:t>VI</w:t>
            </w:r>
            <w:r w:rsidR="002C0EF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 w:rsidR="002C0EFB"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Укрепление здоровья населения. Здоровьесберегающие технологии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2C0EFB" w:rsidRPr="00262F88" w:rsidTr="00BC554B"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Медицинская профилактика. </w:t>
            </w:r>
            <w:r w:rsidR="00224306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Информационно-просветительская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24306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работа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541F76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Медико-социальные аспекты з</w:t>
            </w:r>
            <w:r w:rsidR="0026458F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дорового образа жизни населения</w:t>
            </w:r>
          </w:p>
          <w:p w:rsidR="001A7F9B" w:rsidRPr="00262F88" w:rsidRDefault="001A7F9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Практическое занятие № 7 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Изучение методов и средств </w:t>
            </w:r>
            <w:r w:rsidR="00282FBF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пропаганды здорового образа жизни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 Работа фельдшера-акушера, помощника врача</w:t>
            </w:r>
            <w:r w:rsidR="00CE769B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по формированию здорового образа жизни населения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Практическое занятие № 8 </w:t>
            </w:r>
          </w:p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Разработка средств пропаганды здорового образа жизни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A7F9B" w:rsidRPr="00262F88" w:rsidRDefault="001A7F9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C0EFB" w:rsidRPr="00262F88" w:rsidRDefault="002C0EFB" w:rsidP="004E3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C0EFB" w:rsidRPr="00262F88" w:rsidTr="00BC554B">
        <w:trPr>
          <w:trHeight w:val="950"/>
        </w:trPr>
        <w:tc>
          <w:tcPr>
            <w:tcW w:w="709" w:type="dxa"/>
            <w:tcBorders>
              <w:right w:val="nil"/>
            </w:tcBorders>
          </w:tcPr>
          <w:p w:rsidR="002C0EFB" w:rsidRPr="00262F88" w:rsidRDefault="002C0EFB" w:rsidP="004E37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6.2.</w:t>
            </w:r>
          </w:p>
        </w:tc>
        <w:tc>
          <w:tcPr>
            <w:tcW w:w="5954" w:type="dxa"/>
            <w:tcBorders>
              <w:left w:val="nil"/>
            </w:tcBorders>
          </w:tcPr>
          <w:p w:rsidR="002C0EFB" w:rsidRPr="00262F88" w:rsidRDefault="002C0EFB" w:rsidP="00A7669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Роль специалиста со средним специальным медицинс</w:t>
            </w:r>
            <w:r w:rsidR="008C6290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ким образованием в сохранении и </w:t>
            </w:r>
            <w:r w:rsidR="004E2183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укреплении здоровья населения</w:t>
            </w:r>
            <w:r w:rsidR="00D75CA9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. Государственные программы достижения целей устойчивого</w:t>
            </w:r>
            <w:r w:rsidR="00464A55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развития Республики Беларусь в </w:t>
            </w:r>
            <w:r w:rsidR="00D75CA9"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области охраны здоровья населения</w:t>
            </w:r>
          </w:p>
        </w:tc>
        <w:tc>
          <w:tcPr>
            <w:tcW w:w="992" w:type="dxa"/>
          </w:tcPr>
          <w:p w:rsidR="002C0EFB" w:rsidRPr="00262F88" w:rsidRDefault="003707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0EFB" w:rsidRPr="00262F88" w:rsidTr="00BC554B">
        <w:tc>
          <w:tcPr>
            <w:tcW w:w="6663" w:type="dxa"/>
            <w:gridSpan w:val="2"/>
          </w:tcPr>
          <w:p w:rsidR="002C0EFB" w:rsidRPr="00262F88" w:rsidRDefault="002C0EFB" w:rsidP="004E37E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992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="00FD35AC"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2C0EFB" w:rsidRPr="00262F88" w:rsidRDefault="002C0EFB" w:rsidP="004E37EF">
            <w:pPr>
              <w:spacing w:after="0" w:line="240" w:lineRule="auto"/>
              <w:ind w:left="-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</w:tbl>
    <w:p w:rsidR="002C0EFB" w:rsidRPr="00262F88" w:rsidRDefault="002C0EFB" w:rsidP="004E37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619D9" w:rsidRPr="00262F88" w:rsidRDefault="002619D9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F88">
        <w:rPr>
          <w:rFonts w:ascii="Times New Roman" w:hAnsi="Times New Roman"/>
          <w:sz w:val="28"/>
          <w:szCs w:val="28"/>
        </w:rPr>
        <w:t xml:space="preserve">В результате изучения учебного предмета </w:t>
      </w:r>
      <w:r w:rsidR="009A7BFE" w:rsidRPr="00262F88">
        <w:rPr>
          <w:rFonts w:ascii="Times New Roman" w:hAnsi="Times New Roman"/>
          <w:sz w:val="28"/>
          <w:szCs w:val="28"/>
        </w:rPr>
        <w:t>«Общественное здоровье и здравоохранение»</w:t>
      </w:r>
      <w:r w:rsidR="00041CF8" w:rsidRPr="00262F88">
        <w:rPr>
          <w:rFonts w:ascii="Times New Roman" w:hAnsi="Times New Roman"/>
          <w:sz w:val="28"/>
          <w:szCs w:val="28"/>
        </w:rPr>
        <w:t xml:space="preserve"> </w:t>
      </w:r>
      <w:r w:rsidRPr="00262F88">
        <w:rPr>
          <w:rFonts w:ascii="Times New Roman" w:hAnsi="Times New Roman"/>
          <w:sz w:val="28"/>
          <w:szCs w:val="28"/>
        </w:rPr>
        <w:t xml:space="preserve">учащиеся должны: </w:t>
      </w:r>
    </w:p>
    <w:p w:rsidR="002619D9" w:rsidRPr="00262F88" w:rsidRDefault="002619D9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b/>
          <w:bCs/>
          <w:sz w:val="28"/>
          <w:szCs w:val="28"/>
        </w:rPr>
        <w:t>знать</w:t>
      </w:r>
      <w:proofErr w:type="gramEnd"/>
      <w:r w:rsidRPr="00262F88">
        <w:rPr>
          <w:rFonts w:ascii="Times New Roman" w:hAnsi="Times New Roman"/>
          <w:b/>
          <w:sz w:val="28"/>
          <w:szCs w:val="28"/>
        </w:rPr>
        <w:t xml:space="preserve">: 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историю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развития здравоохранения;</w:t>
      </w:r>
    </w:p>
    <w:p w:rsidR="009A7BFE" w:rsidRPr="00262F88" w:rsidRDefault="000E32B0" w:rsidP="004E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eastAsia="Calibri" w:hAnsi="Times New Roman"/>
          <w:sz w:val="28"/>
          <w:szCs w:val="28"/>
          <w:lang w:eastAsia="ru-RU"/>
        </w:rPr>
        <w:t>основные</w:t>
      </w:r>
      <w:proofErr w:type="gramEnd"/>
      <w:r w:rsidRPr="00262F88">
        <w:rPr>
          <w:rFonts w:ascii="Times New Roman" w:eastAsia="Calibri" w:hAnsi="Times New Roman"/>
          <w:sz w:val="28"/>
          <w:szCs w:val="28"/>
          <w:lang w:eastAsia="ru-RU"/>
        </w:rPr>
        <w:t xml:space="preserve"> положения </w:t>
      </w:r>
      <w:r w:rsidR="00AA1D43" w:rsidRPr="00262F88">
        <w:rPr>
          <w:rFonts w:ascii="Times New Roman" w:eastAsia="Calibri" w:hAnsi="Times New Roman"/>
          <w:sz w:val="28"/>
          <w:szCs w:val="28"/>
          <w:lang w:eastAsia="ru-RU"/>
        </w:rPr>
        <w:t>нормативных правовых актов</w:t>
      </w:r>
      <w:r w:rsidR="00464A55" w:rsidRPr="00262F88">
        <w:rPr>
          <w:rFonts w:ascii="Times New Roman" w:eastAsia="Calibri" w:hAnsi="Times New Roman"/>
          <w:sz w:val="28"/>
          <w:szCs w:val="28"/>
          <w:lang w:eastAsia="ru-RU"/>
        </w:rPr>
        <w:t>,</w:t>
      </w:r>
      <w:r w:rsidRPr="00262F88">
        <w:rPr>
          <w:rFonts w:ascii="Times New Roman" w:eastAsia="Calibri" w:hAnsi="Times New Roman"/>
          <w:sz w:val="28"/>
          <w:szCs w:val="28"/>
          <w:lang w:eastAsia="ru-RU"/>
        </w:rPr>
        <w:t xml:space="preserve"> регламентирующих деятельность по охране здоровья населения</w:t>
      </w:r>
      <w:r w:rsidR="009A7BFE" w:rsidRPr="00262F88">
        <w:rPr>
          <w:rFonts w:ascii="Times New Roman" w:hAnsi="Times New Roman"/>
          <w:sz w:val="28"/>
          <w:szCs w:val="28"/>
        </w:rPr>
        <w:t>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принципы государственной политики в области здравоохранения;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структуру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здравоохранения;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демографическую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ситуацию в Республике Беларусь;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принципы </w:t>
      </w:r>
      <w:r w:rsidR="00464A55" w:rsidRPr="00262F88">
        <w:rPr>
          <w:rFonts w:ascii="Times New Roman" w:hAnsi="Times New Roman"/>
          <w:sz w:val="28"/>
          <w:szCs w:val="28"/>
        </w:rPr>
        <w:t xml:space="preserve">организации медицинской помощи </w:t>
      </w:r>
      <w:r w:rsidRPr="00262F88">
        <w:rPr>
          <w:rFonts w:ascii="Times New Roman" w:hAnsi="Times New Roman"/>
          <w:sz w:val="28"/>
          <w:szCs w:val="28"/>
        </w:rPr>
        <w:t>населению;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демографические показатели;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показатели заболеваемости населения;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организационные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формы работы организаций здравоохранения; 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способы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и средства укрепления и сохранения здоровья населения;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виды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и формы оказания медицинской помощи;</w:t>
      </w:r>
    </w:p>
    <w:p w:rsidR="002619D9" w:rsidRPr="00262F88" w:rsidRDefault="002619D9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b/>
          <w:bCs/>
          <w:sz w:val="28"/>
          <w:szCs w:val="28"/>
        </w:rPr>
        <w:t>уметь</w:t>
      </w:r>
      <w:proofErr w:type="gramEnd"/>
      <w:r w:rsidRPr="00262F88">
        <w:rPr>
          <w:rFonts w:ascii="Times New Roman" w:hAnsi="Times New Roman"/>
          <w:b/>
          <w:bCs/>
          <w:sz w:val="28"/>
          <w:szCs w:val="28"/>
        </w:rPr>
        <w:t>:</w:t>
      </w:r>
      <w:r w:rsidRPr="00262F88">
        <w:rPr>
          <w:rFonts w:ascii="Times New Roman" w:hAnsi="Times New Roman"/>
          <w:sz w:val="28"/>
          <w:szCs w:val="28"/>
        </w:rPr>
        <w:t xml:space="preserve"> 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рассчитывать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и </w:t>
      </w:r>
      <w:r w:rsidR="000E32B0" w:rsidRPr="00262F88">
        <w:rPr>
          <w:rFonts w:ascii="Times New Roman" w:hAnsi="Times New Roman"/>
          <w:sz w:val="28"/>
          <w:szCs w:val="28"/>
        </w:rPr>
        <w:t>анализировать</w:t>
      </w:r>
      <w:r w:rsidRPr="00262F88">
        <w:rPr>
          <w:rFonts w:ascii="Times New Roman" w:hAnsi="Times New Roman"/>
          <w:sz w:val="28"/>
          <w:szCs w:val="28"/>
        </w:rPr>
        <w:t xml:space="preserve"> статистические показатели деятельности организации здравоохранения;</w:t>
      </w:r>
    </w:p>
    <w:p w:rsidR="009A7BFE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вычислять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и </w:t>
      </w:r>
      <w:r w:rsidR="000E32B0" w:rsidRPr="00262F88">
        <w:rPr>
          <w:rFonts w:ascii="Times New Roman" w:hAnsi="Times New Roman"/>
          <w:sz w:val="28"/>
          <w:szCs w:val="28"/>
        </w:rPr>
        <w:t>анализировать</w:t>
      </w:r>
      <w:r w:rsidRPr="00262F88">
        <w:rPr>
          <w:rFonts w:ascii="Times New Roman" w:hAnsi="Times New Roman"/>
          <w:sz w:val="28"/>
          <w:szCs w:val="28"/>
        </w:rPr>
        <w:t xml:space="preserve"> основные демографические показатели и показатели здоровья населения; </w:t>
      </w:r>
    </w:p>
    <w:p w:rsidR="000E32B0" w:rsidRPr="00262F88" w:rsidRDefault="000E32B0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eastAsia="Calibri" w:hAnsi="Times New Roman"/>
          <w:sz w:val="28"/>
          <w:szCs w:val="28"/>
          <w:lang w:eastAsia="ru-RU"/>
        </w:rPr>
        <w:t>вести</w:t>
      </w:r>
      <w:proofErr w:type="gramEnd"/>
      <w:r w:rsidRPr="00262F88">
        <w:rPr>
          <w:rFonts w:ascii="Times New Roman" w:eastAsia="Calibri" w:hAnsi="Times New Roman"/>
          <w:sz w:val="28"/>
          <w:szCs w:val="28"/>
          <w:lang w:eastAsia="ru-RU"/>
        </w:rPr>
        <w:t xml:space="preserve"> учетную и отчетную документацию;</w:t>
      </w:r>
    </w:p>
    <w:p w:rsidR="002619D9" w:rsidRPr="00262F88" w:rsidRDefault="009A7BFE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F88">
        <w:rPr>
          <w:rFonts w:ascii="Times New Roman" w:hAnsi="Times New Roman"/>
          <w:sz w:val="28"/>
          <w:szCs w:val="28"/>
        </w:rPr>
        <w:t>проводить</w:t>
      </w:r>
      <w:proofErr w:type="gramEnd"/>
      <w:r w:rsidRPr="00262F88">
        <w:rPr>
          <w:rFonts w:ascii="Times New Roman" w:hAnsi="Times New Roman"/>
          <w:sz w:val="28"/>
          <w:szCs w:val="28"/>
        </w:rPr>
        <w:t xml:space="preserve"> </w:t>
      </w:r>
      <w:r w:rsidR="000E32B0" w:rsidRPr="00262F88">
        <w:rPr>
          <w:rFonts w:ascii="Times New Roman" w:hAnsi="Times New Roman"/>
          <w:sz w:val="28"/>
          <w:szCs w:val="28"/>
        </w:rPr>
        <w:t>мероприятия</w:t>
      </w:r>
      <w:r w:rsidRPr="00262F88">
        <w:rPr>
          <w:rFonts w:ascii="Times New Roman" w:hAnsi="Times New Roman"/>
          <w:sz w:val="28"/>
          <w:szCs w:val="28"/>
        </w:rPr>
        <w:t xml:space="preserve"> по формированию здорового образа жизни.</w:t>
      </w:r>
    </w:p>
    <w:p w:rsidR="00464A55" w:rsidRPr="00262F88" w:rsidRDefault="00464A55" w:rsidP="004E3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255957" w:rsidRPr="00262F88" w:rsidTr="00C35C1A">
        <w:tc>
          <w:tcPr>
            <w:tcW w:w="1843" w:type="dxa"/>
          </w:tcPr>
          <w:p w:rsidR="00255957" w:rsidRPr="00262F88" w:rsidRDefault="00255957" w:rsidP="00C35C1A">
            <w:pPr>
              <w:spacing w:after="0" w:line="240" w:lineRule="auto"/>
              <w:ind w:left="284" w:hanging="39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Разработчик:</w:t>
            </w:r>
          </w:p>
        </w:tc>
        <w:tc>
          <w:tcPr>
            <w:tcW w:w="7796" w:type="dxa"/>
          </w:tcPr>
          <w:p w:rsidR="00255957" w:rsidRPr="00262F88" w:rsidRDefault="00255957" w:rsidP="004E37EF">
            <w:pPr>
              <w:spacing w:after="0" w:line="240" w:lineRule="auto"/>
              <w:ind w:left="-108" w:right="-1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B728B">
              <w:rPr>
                <w:rFonts w:ascii="Times New Roman" w:hAnsi="Times New Roman"/>
                <w:sz w:val="28"/>
                <w:szCs w:val="28"/>
                <w:lang w:eastAsia="ru-RU"/>
              </w:rPr>
              <w:t>Тарун</w:t>
            </w:r>
            <w:proofErr w:type="spellEnd"/>
            <w:r w:rsidR="0084536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464A55" w:rsidRPr="009B728B">
              <w:rPr>
                <w:rFonts w:ascii="Times New Roman" w:hAnsi="Times New Roman"/>
                <w:sz w:val="28"/>
                <w:szCs w:val="28"/>
                <w:lang w:eastAsia="ru-RU"/>
              </w:rPr>
              <w:t>И.И.</w:t>
            </w:r>
            <w:r w:rsidR="007A7359">
              <w:rPr>
                <w:rFonts w:ascii="Times New Roman" w:hAnsi="Times New Roman"/>
                <w:sz w:val="28"/>
                <w:szCs w:val="28"/>
                <w:lang w:eastAsia="ru-RU"/>
              </w:rPr>
              <w:t>, </w:t>
            </w:r>
            <w:bookmarkStart w:id="0" w:name="_GoBack"/>
            <w:bookmarkEnd w:id="0"/>
            <w:r w:rsidRPr="009B728B">
              <w:rPr>
                <w:rFonts w:ascii="Times New Roman" w:hAnsi="Times New Roman"/>
                <w:sz w:val="28"/>
                <w:szCs w:val="28"/>
                <w:lang w:eastAsia="ru-RU"/>
              </w:rPr>
              <w:t>преподаватель</w:t>
            </w:r>
            <w:r w:rsidRPr="00262F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учреждения образования «Борисовский государственный медицинский колледж»</w:t>
            </w:r>
          </w:p>
          <w:p w:rsidR="00255957" w:rsidRDefault="00255957" w:rsidP="004E37EF">
            <w:pPr>
              <w:spacing w:after="0" w:line="240" w:lineRule="auto"/>
              <w:ind w:left="-108" w:right="-1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B728B" w:rsidRPr="00262F88" w:rsidRDefault="009B728B" w:rsidP="004E37EF">
            <w:pPr>
              <w:spacing w:after="0" w:line="240" w:lineRule="auto"/>
              <w:ind w:left="-108" w:right="-1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5957" w:rsidRPr="00262F88" w:rsidTr="00C35C1A">
        <w:tc>
          <w:tcPr>
            <w:tcW w:w="9639" w:type="dxa"/>
            <w:gridSpan w:val="2"/>
          </w:tcPr>
          <w:p w:rsidR="00255957" w:rsidRPr="00262F88" w:rsidRDefault="00255957" w:rsidP="0094629B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 w:rsidR="00AF01CA" w:rsidRPr="0026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</w:t>
            </w:r>
            <w:r w:rsidRPr="0026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 w:rsidR="00AF01CA" w:rsidRPr="0026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</w:t>
            </w:r>
            <w:r w:rsidRPr="00262F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255957" w:rsidRPr="00262F88" w:rsidRDefault="00255957" w:rsidP="004E37E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sectPr w:rsidR="00255957" w:rsidRPr="00262F88" w:rsidSect="00255957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699" w:rsidRDefault="00470699" w:rsidP="00DC43BB">
      <w:pPr>
        <w:spacing w:after="0" w:line="240" w:lineRule="auto"/>
      </w:pPr>
      <w:r>
        <w:separator/>
      </w:r>
    </w:p>
  </w:endnote>
  <w:endnote w:type="continuationSeparator" w:id="0">
    <w:p w:rsidR="00470699" w:rsidRDefault="00470699" w:rsidP="00DC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699" w:rsidRDefault="00470699" w:rsidP="00DC43BB">
      <w:pPr>
        <w:spacing w:after="0" w:line="240" w:lineRule="auto"/>
      </w:pPr>
      <w:r>
        <w:separator/>
      </w:r>
    </w:p>
  </w:footnote>
  <w:footnote w:type="continuationSeparator" w:id="0">
    <w:p w:rsidR="00470699" w:rsidRDefault="00470699" w:rsidP="00DC4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85136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C43BB" w:rsidRPr="000B3CF2" w:rsidRDefault="00C61DB8">
        <w:pPr>
          <w:pStyle w:val="a5"/>
          <w:jc w:val="center"/>
          <w:rPr>
            <w:sz w:val="24"/>
            <w:szCs w:val="24"/>
          </w:rPr>
        </w:pPr>
        <w:r w:rsidRPr="000B3CF2">
          <w:rPr>
            <w:rFonts w:ascii="Times New Roman" w:hAnsi="Times New Roman"/>
            <w:sz w:val="24"/>
            <w:szCs w:val="24"/>
          </w:rPr>
          <w:fldChar w:fldCharType="begin"/>
        </w:r>
        <w:r w:rsidR="00DC43BB" w:rsidRPr="000B3CF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B3CF2">
          <w:rPr>
            <w:rFonts w:ascii="Times New Roman" w:hAnsi="Times New Roman"/>
            <w:sz w:val="24"/>
            <w:szCs w:val="24"/>
          </w:rPr>
          <w:fldChar w:fldCharType="separate"/>
        </w:r>
        <w:r w:rsidR="007A7359">
          <w:rPr>
            <w:rFonts w:ascii="Times New Roman" w:hAnsi="Times New Roman"/>
            <w:noProof/>
            <w:sz w:val="24"/>
            <w:szCs w:val="24"/>
          </w:rPr>
          <w:t>4</w:t>
        </w:r>
        <w:r w:rsidRPr="000B3CF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8B8"/>
    <w:rsid w:val="0002158B"/>
    <w:rsid w:val="00027BDA"/>
    <w:rsid w:val="00041CF8"/>
    <w:rsid w:val="00075471"/>
    <w:rsid w:val="000926C2"/>
    <w:rsid w:val="000B3CF2"/>
    <w:rsid w:val="000E32B0"/>
    <w:rsid w:val="000E4D8D"/>
    <w:rsid w:val="00121971"/>
    <w:rsid w:val="00124BA4"/>
    <w:rsid w:val="001255A4"/>
    <w:rsid w:val="0013663C"/>
    <w:rsid w:val="00141FF0"/>
    <w:rsid w:val="00157FCB"/>
    <w:rsid w:val="00162D1B"/>
    <w:rsid w:val="001A787B"/>
    <w:rsid w:val="001A7F9B"/>
    <w:rsid w:val="00202727"/>
    <w:rsid w:val="0021439A"/>
    <w:rsid w:val="00224306"/>
    <w:rsid w:val="002269AE"/>
    <w:rsid w:val="002537DF"/>
    <w:rsid w:val="00255957"/>
    <w:rsid w:val="002619D9"/>
    <w:rsid w:val="00262F88"/>
    <w:rsid w:val="0026458F"/>
    <w:rsid w:val="00275850"/>
    <w:rsid w:val="00282FBF"/>
    <w:rsid w:val="002C0EFB"/>
    <w:rsid w:val="002E56C6"/>
    <w:rsid w:val="002F647C"/>
    <w:rsid w:val="00324210"/>
    <w:rsid w:val="003423CE"/>
    <w:rsid w:val="003614A1"/>
    <w:rsid w:val="003707FB"/>
    <w:rsid w:val="00391C87"/>
    <w:rsid w:val="003932C5"/>
    <w:rsid w:val="00393F45"/>
    <w:rsid w:val="003B31B6"/>
    <w:rsid w:val="003B76D7"/>
    <w:rsid w:val="003C08CF"/>
    <w:rsid w:val="003D6273"/>
    <w:rsid w:val="003F3CC8"/>
    <w:rsid w:val="00403AB6"/>
    <w:rsid w:val="00422F3C"/>
    <w:rsid w:val="00454C2C"/>
    <w:rsid w:val="00464A55"/>
    <w:rsid w:val="00470699"/>
    <w:rsid w:val="004863F8"/>
    <w:rsid w:val="004C72C8"/>
    <w:rsid w:val="004E2183"/>
    <w:rsid w:val="004E37EF"/>
    <w:rsid w:val="00510CE4"/>
    <w:rsid w:val="00514167"/>
    <w:rsid w:val="00520FE1"/>
    <w:rsid w:val="00525C01"/>
    <w:rsid w:val="00530B5F"/>
    <w:rsid w:val="00541F76"/>
    <w:rsid w:val="005748FE"/>
    <w:rsid w:val="005A454D"/>
    <w:rsid w:val="005D4355"/>
    <w:rsid w:val="00630CAD"/>
    <w:rsid w:val="00633D37"/>
    <w:rsid w:val="006402BD"/>
    <w:rsid w:val="006472FC"/>
    <w:rsid w:val="006734D8"/>
    <w:rsid w:val="006E5151"/>
    <w:rsid w:val="0070492B"/>
    <w:rsid w:val="007341C2"/>
    <w:rsid w:val="00740DDE"/>
    <w:rsid w:val="00767F6D"/>
    <w:rsid w:val="00783EA5"/>
    <w:rsid w:val="00786C42"/>
    <w:rsid w:val="007A7359"/>
    <w:rsid w:val="007F2313"/>
    <w:rsid w:val="007F4552"/>
    <w:rsid w:val="007F7B53"/>
    <w:rsid w:val="00845369"/>
    <w:rsid w:val="0084577C"/>
    <w:rsid w:val="008C0CA9"/>
    <w:rsid w:val="008C6290"/>
    <w:rsid w:val="008E7826"/>
    <w:rsid w:val="009228B8"/>
    <w:rsid w:val="009331F0"/>
    <w:rsid w:val="00940E06"/>
    <w:rsid w:val="0094629B"/>
    <w:rsid w:val="0094690D"/>
    <w:rsid w:val="009A6AA1"/>
    <w:rsid w:val="009A6B19"/>
    <w:rsid w:val="009A7BFE"/>
    <w:rsid w:val="009B0CEB"/>
    <w:rsid w:val="009B329D"/>
    <w:rsid w:val="009B728B"/>
    <w:rsid w:val="009E169D"/>
    <w:rsid w:val="009E762C"/>
    <w:rsid w:val="00A31B42"/>
    <w:rsid w:val="00A34036"/>
    <w:rsid w:val="00A357D4"/>
    <w:rsid w:val="00A63128"/>
    <w:rsid w:val="00A72508"/>
    <w:rsid w:val="00A7669C"/>
    <w:rsid w:val="00A96333"/>
    <w:rsid w:val="00AA1D43"/>
    <w:rsid w:val="00AA3542"/>
    <w:rsid w:val="00AB08DD"/>
    <w:rsid w:val="00AE3E36"/>
    <w:rsid w:val="00AE4A44"/>
    <w:rsid w:val="00AE4DDA"/>
    <w:rsid w:val="00AF01CA"/>
    <w:rsid w:val="00AF0A90"/>
    <w:rsid w:val="00B10952"/>
    <w:rsid w:val="00B200CC"/>
    <w:rsid w:val="00B36BC3"/>
    <w:rsid w:val="00B40935"/>
    <w:rsid w:val="00B61B25"/>
    <w:rsid w:val="00B67F28"/>
    <w:rsid w:val="00B90FC3"/>
    <w:rsid w:val="00BA205C"/>
    <w:rsid w:val="00BB5CB1"/>
    <w:rsid w:val="00BC4A02"/>
    <w:rsid w:val="00BC554B"/>
    <w:rsid w:val="00BE77E7"/>
    <w:rsid w:val="00BF1186"/>
    <w:rsid w:val="00C26A13"/>
    <w:rsid w:val="00C35C1A"/>
    <w:rsid w:val="00C44FB8"/>
    <w:rsid w:val="00C61DB8"/>
    <w:rsid w:val="00C80B75"/>
    <w:rsid w:val="00C958C0"/>
    <w:rsid w:val="00CD0FD0"/>
    <w:rsid w:val="00CE569B"/>
    <w:rsid w:val="00CE769B"/>
    <w:rsid w:val="00D00A2F"/>
    <w:rsid w:val="00D00E26"/>
    <w:rsid w:val="00D178AC"/>
    <w:rsid w:val="00D25B9C"/>
    <w:rsid w:val="00D532C8"/>
    <w:rsid w:val="00D568A7"/>
    <w:rsid w:val="00D64E25"/>
    <w:rsid w:val="00D739EC"/>
    <w:rsid w:val="00D75CA9"/>
    <w:rsid w:val="00DA7603"/>
    <w:rsid w:val="00DB5197"/>
    <w:rsid w:val="00DB54EA"/>
    <w:rsid w:val="00DC43BB"/>
    <w:rsid w:val="00DF5B1E"/>
    <w:rsid w:val="00E201E8"/>
    <w:rsid w:val="00E61A38"/>
    <w:rsid w:val="00E87DCC"/>
    <w:rsid w:val="00E9363E"/>
    <w:rsid w:val="00E94DEB"/>
    <w:rsid w:val="00EF10BA"/>
    <w:rsid w:val="00EF595B"/>
    <w:rsid w:val="00F50078"/>
    <w:rsid w:val="00F55730"/>
    <w:rsid w:val="00F70129"/>
    <w:rsid w:val="00F814C9"/>
    <w:rsid w:val="00FB2A9D"/>
    <w:rsid w:val="00FC5E03"/>
    <w:rsid w:val="00FD1888"/>
    <w:rsid w:val="00FD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BFA9B6B-0914-4C61-9898-03A05353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D9"/>
    <w:pPr>
      <w:spacing w:after="120" w:line="264" w:lineRule="auto"/>
    </w:pPr>
    <w:rPr>
      <w:rFonts w:eastAsia="Times New Roman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E56C6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E56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C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43BB"/>
    <w:rPr>
      <w:rFonts w:eastAsia="Times New Roman"/>
      <w:sz w:val="21"/>
      <w:szCs w:val="21"/>
      <w:lang w:eastAsia="en-US"/>
    </w:rPr>
  </w:style>
  <w:style w:type="paragraph" w:styleId="a7">
    <w:name w:val="footer"/>
    <w:basedOn w:val="a"/>
    <w:link w:val="a8"/>
    <w:uiPriority w:val="99"/>
    <w:unhideWhenUsed/>
    <w:rsid w:val="00DC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43BB"/>
    <w:rPr>
      <w:rFonts w:eastAsia="Times New Roman"/>
      <w:sz w:val="21"/>
      <w:szCs w:val="21"/>
      <w:lang w:eastAsia="en-US"/>
    </w:rPr>
  </w:style>
  <w:style w:type="paragraph" w:styleId="a9">
    <w:name w:val="List Paragraph"/>
    <w:basedOn w:val="a"/>
    <w:uiPriority w:val="34"/>
    <w:qFormat/>
    <w:rsid w:val="002619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39"/>
    <w:locked/>
    <w:rsid w:val="00261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5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C1A8E-2A3F-4B35-8DE4-47474D92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Калинина</cp:lastModifiedBy>
  <cp:revision>55</cp:revision>
  <cp:lastPrinted>2021-12-14T19:04:00Z</cp:lastPrinted>
  <dcterms:created xsi:type="dcterms:W3CDTF">2022-05-16T11:10:00Z</dcterms:created>
  <dcterms:modified xsi:type="dcterms:W3CDTF">2023-04-28T08:24:00Z</dcterms:modified>
</cp:coreProperties>
</file>